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05" w:rsidRDefault="00CF7F05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CF7F05" w:rsidRDefault="00CF7F05"/>
    <w:p w:rsidR="00CF7F05" w:rsidRDefault="00CF7F05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CF7F05" w:rsidRDefault="00CF7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627"/>
        <w:gridCol w:w="2938"/>
        <w:gridCol w:w="6184"/>
      </w:tblGrid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F05" w:rsidRDefault="00CF7F05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5" w:rsidRDefault="00CF7F05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Лекарственные препараты</w:t>
            </w: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bookmarkStart w:id="1" w:name="sub_3001"/>
            <w:r>
              <w:t>I. Лекарственные препараты, которыми обеспечиваются больные гемофилией</w:t>
            </w:r>
            <w:bookmarkEnd w:id="1"/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кровь и система кроветворения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В02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В02В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B02BD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антиингибиторный коагулянтный комплекс</w:t>
            </w:r>
          </w:p>
          <w:p w:rsidR="00CF7F05" w:rsidRDefault="00CF7F05">
            <w:pPr>
              <w:pStyle w:val="afff0"/>
            </w:pPr>
            <w:r>
              <w:t>мороктоког альфа</w:t>
            </w:r>
          </w:p>
          <w:p w:rsidR="00CF7F05" w:rsidRDefault="00CF7F05">
            <w:pPr>
              <w:pStyle w:val="afff0"/>
            </w:pPr>
            <w:r>
              <w:t>октоког альфа</w:t>
            </w:r>
          </w:p>
          <w:p w:rsidR="00CF7F05" w:rsidRDefault="00CF7F05">
            <w:pPr>
              <w:pStyle w:val="afff0"/>
            </w:pPr>
            <w:r>
              <w:t>фактор свертывания крови VIII</w:t>
            </w:r>
          </w:p>
          <w:p w:rsidR="00CF7F05" w:rsidRDefault="00CF7F05">
            <w:pPr>
              <w:pStyle w:val="afff0"/>
            </w:pPr>
            <w:r>
              <w:t>фактор свертывания крови IX</w:t>
            </w:r>
          </w:p>
          <w:p w:rsidR="00CF7F05" w:rsidRDefault="00CF7F05">
            <w:pPr>
              <w:pStyle w:val="afff0"/>
            </w:pPr>
            <w:r>
              <w:t>фактор свертывания крови VIII + фактор Виллебранда</w:t>
            </w:r>
          </w:p>
          <w:p w:rsidR="00CF7F05" w:rsidRDefault="00CF7F05">
            <w:pPr>
              <w:pStyle w:val="afff0"/>
            </w:pPr>
            <w:r>
              <w:t>эптаког альфа (активированный)</w:t>
            </w: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bookmarkStart w:id="2" w:name="sub_3002"/>
            <w:r>
              <w:t>II. Лекарственные препараты, которыми обеспечиваются больные муковисцидозом</w:t>
            </w:r>
            <w:bookmarkEnd w:id="2"/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R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дыхательная система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R05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R05C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R05CB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дорназа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bookmarkStart w:id="3" w:name="sub_3003"/>
            <w:r>
              <w:t>III. Лекарственные препараты, которыми обеспечиваются больные гипофизарным нанизмом</w:t>
            </w:r>
            <w:bookmarkEnd w:id="3"/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lastRenderedPageBreak/>
              <w:t>Н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Н01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Н01А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Н01АС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соматропин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bookmarkStart w:id="4" w:name="sub_3004"/>
            <w:r>
              <w:t>IV. Лекарственные препараты, которыми обеспечиваются больные болезнью Гоше</w:t>
            </w:r>
            <w:bookmarkEnd w:id="4"/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пищеварительный тракт и обмен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А16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А16А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А16АВ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ферментные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велаглюцераза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имиглюцераза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bookmarkStart w:id="5" w:name="sub_3005"/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  <w:bookmarkEnd w:id="5"/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L01B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антиметаболиты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L01BB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аналоги пурина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флударабин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L01X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lastRenderedPageBreak/>
              <w:t>L01XC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ритуксимаб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L01XE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иматиниб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L01XX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бортезомиб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леналидомид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bookmarkStart w:id="6" w:name="sub_3006"/>
            <w:r>
              <w:t>VI. Лекарственные препараты, которыми обеспечиваются больные</w:t>
            </w:r>
            <w:bookmarkEnd w:id="6"/>
          </w:p>
          <w:p w:rsidR="00CF7F05" w:rsidRDefault="00CF7F05">
            <w:pPr>
              <w:pStyle w:val="aff7"/>
              <w:jc w:val="center"/>
            </w:pPr>
            <w:r>
              <w:t>рассеянным склерозом</w:t>
            </w: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L03A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L03AB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интерфероны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интерферон бета-1а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L03AX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интерферон бета-1b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глатирамера ацетат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натализумаб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bookmarkStart w:id="7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7"/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микофенолата мофетил</w:t>
            </w:r>
          </w:p>
          <w:p w:rsidR="00CF7F05" w:rsidRDefault="00CF7F05">
            <w:pPr>
              <w:pStyle w:val="afff0"/>
            </w:pPr>
            <w:r>
              <w:t>микофеноловая кислота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  <w:tr w:rsidR="00CF7F05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  <w:jc w:val="center"/>
            </w:pPr>
            <w:r>
              <w:t>L04AD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f0"/>
            </w:pPr>
            <w:r>
              <w:t>такролимус</w:t>
            </w:r>
          </w:p>
          <w:p w:rsidR="00CF7F05" w:rsidRDefault="00CF7F05">
            <w:pPr>
              <w:pStyle w:val="afff0"/>
            </w:pPr>
            <w:r>
              <w:t>циклоспорин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CF7F05" w:rsidRDefault="00CF7F05">
            <w:pPr>
              <w:pStyle w:val="aff7"/>
            </w:pPr>
          </w:p>
        </w:tc>
      </w:tr>
    </w:tbl>
    <w:p w:rsidR="00CF7F05" w:rsidRDefault="00CF7F05">
      <w:pPr>
        <w:pStyle w:val="afa"/>
      </w:pPr>
    </w:p>
    <w:sectPr w:rsidR="00CF7F05" w:rsidSect="0046383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1B"/>
    <w:rsid w:val="000B1CD0"/>
    <w:rsid w:val="0019012C"/>
    <w:rsid w:val="001B7A1B"/>
    <w:rsid w:val="0046383C"/>
    <w:rsid w:val="00A25F35"/>
    <w:rsid w:val="00B71EA3"/>
    <w:rsid w:val="00CE41D3"/>
    <w:rsid w:val="00C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Виктор Сергеевич Марасинский</cp:lastModifiedBy>
  <cp:revision>2</cp:revision>
  <dcterms:created xsi:type="dcterms:W3CDTF">2017-05-12T10:16:00Z</dcterms:created>
  <dcterms:modified xsi:type="dcterms:W3CDTF">2017-05-12T10:16:00Z</dcterms:modified>
</cp:coreProperties>
</file>